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801" w:rsidRDefault="00680801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680801" w:rsidRDefault="00680801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680801" w:rsidRDefault="00680801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680801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pt;height:718.5pt" o:ole="">
            <v:imagedata r:id="rId6" o:title=""/>
          </v:shape>
          <o:OLEObject Type="Embed" ProgID="FoxitReader.Document" ShapeID="_x0000_i1025" DrawAspect="Content" ObjectID="_1706421435" r:id="rId7"/>
        </w:object>
      </w:r>
    </w:p>
    <w:p w:rsidR="003C2065" w:rsidRPr="0056528D" w:rsidRDefault="003C2065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О</w:t>
      </w:r>
      <w:r w:rsidRPr="0056528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сновные цели библиотеки: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1. Воспитание гражданского самосознания, раскрытие духовно-творческого потенциала детей в процессе работы с книгой.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>2. Поддержка чтения и читательской культуры учащихся.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 Приобщение учеников к чтению.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>4. Привлечение новых читателей в библиотеку.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C2065" w:rsidRPr="0056528D" w:rsidRDefault="003C2065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Основные задачи библиотеки: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>1.Обеспечение информационно-документальной поддержки учебно-воспитательного  процесса и самообразования учащихся и педагогов.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2. Формирование у школьников информационной культуры и культуры чтения.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3. Развивать мотивацию к чтению, уважение к книге.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4. Усилить внимание на пропаганду литературы по воспитанию нравственности, культуры поведения, самореализации личности у учащихся;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>5. Повышение качества информационно-библиотечных и библиографических услуг.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6. Способствовать: формированию чувства патриотизма, гражданственности, любви к природе; комплексному обеспечению здорового образа жизни.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C2065" w:rsidRPr="0056528D" w:rsidRDefault="003C2065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Основные функции библиотеки: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• Информационная - библиотека предоставляет возможность использовать информацию вне зависимости от ее вида, формата, носителя.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>• Культурная - библиотека организовывает мероприятия, воспитывающие культурное и социальное самосознание, содействующие эмоциональному развитию учащихся.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• Воспитательная - библиотека способствует развитию чувства патриотизма по отношению к государству, своему краю и школе.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• Просветительская - библиотека приобщает учащихся к сокровищам мировой и </w:t>
      </w:r>
      <w:bookmarkStart w:id="0" w:name="_GoBack"/>
      <w:bookmarkEnd w:id="0"/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отечественной культуры. </w:t>
      </w:r>
    </w:p>
    <w:p w:rsidR="003C2065" w:rsidRPr="0056528D" w:rsidRDefault="003C2065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3C2065" w:rsidRPr="0056528D" w:rsidRDefault="003C2065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Направления деятельности библиотеки: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>• Оказание методической консультационной помощи педагогам, учащимся, родителям в получении информации из библиотеки.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• Создание условий для учителей в получении информации о педагогической и методической литературе, о новых средствах обучения.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• Создание условий учащимся, учителям, родителям для чтения книг, периодики, работы с компьютерными программами.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• Формирование, комплектование и сохранность фонда.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C2065" w:rsidRPr="0056528D" w:rsidRDefault="003C2065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Формирование  библиотечного фонда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9"/>
        <w:gridCol w:w="4165"/>
        <w:gridCol w:w="2331"/>
        <w:gridCol w:w="2406"/>
      </w:tblGrid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Сроки исполнения 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3C2065" w:rsidRPr="0056528D" w:rsidTr="00393684">
        <w:tc>
          <w:tcPr>
            <w:tcW w:w="9571" w:type="dxa"/>
            <w:gridSpan w:val="4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Работа с фондом художественной литературы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с фондом художественной литературы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2. 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Своевременное проведение обработки поступающей литературы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мере поступления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Обеспечение свободного доступа читателей к фонду библиотеки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Выдача изданий читателям и систематическое наблюдение за своевременным возвратом в библиотеку художественных изданий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Соблюдение правильности расстановки фонда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Ведение работы по сохранности фонда: ремонт книг с привлечением </w:t>
            </w: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библиотечного актива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по мере необходимости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библиотекарь, библиотечный актив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7.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Изъятие и списание фонда с учетом ветхости и морального износа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мере необходимости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Создание и поддержание комфортных условий для работы читателей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9571" w:type="dxa"/>
            <w:gridSpan w:val="4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Работа с фондом учебной литературы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Прием и выдача учебников </w:t>
            </w:r>
          </w:p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(по графику). Ведение журнала выдачи учебников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май, август - сентябрь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Прием и обработка поступивших учебников. Заполнение  ИС ЭФУЛ. 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август-сентябрь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инвентаризации  и списание учебников с учетом ветхости и несоответствия ФГОС ОО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Согласование и утверждение бланка-заказа на 2021-2022 учебный год администрацией школы, его передача районному методисту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мере получения заказа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Составление отчетных документов (диагностика уровня обеспеченности школы учебниками и др.)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август-сентябрь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Информирование учителей и обучающихся о новых поступлениях учебников и учебных пособий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мере поступления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Обеспечение сохранности: рейды по проверке учебников 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один раз в месяц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библиотекарь, библиотечный актив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по мелкому ремонту учебников с привлечением библиотечного актива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мере необходимости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библиотекарь, библиотечный актив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Разработка Единых требований к учащимся по использованию и сохранности учебников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Библиотекарь, библиотечный актив</w:t>
            </w:r>
          </w:p>
        </w:tc>
      </w:tr>
      <w:tr w:rsidR="003C2065" w:rsidRPr="0056528D" w:rsidTr="00393684">
        <w:tc>
          <w:tcPr>
            <w:tcW w:w="6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416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с резервным  фондом учебников (обмен с другими школами)</w:t>
            </w:r>
          </w:p>
        </w:tc>
        <w:tc>
          <w:tcPr>
            <w:tcW w:w="233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июнь, август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</w:tbl>
    <w:p w:rsidR="003C2065" w:rsidRPr="0056528D" w:rsidRDefault="003C2065" w:rsidP="003C2065">
      <w:pPr>
        <w:spacing w:after="0" w:line="240" w:lineRule="auto"/>
        <w:rPr>
          <w:rFonts w:ascii="Times New Roman" w:eastAsia="Calibri" w:hAnsi="Times New Roman" w:cs="Times New Roman"/>
          <w:b/>
          <w:color w:val="0070C0"/>
          <w:sz w:val="24"/>
          <w:szCs w:val="24"/>
          <w:u w:val="single"/>
          <w:lang w:eastAsia="en-US"/>
        </w:rPr>
      </w:pPr>
    </w:p>
    <w:p w:rsidR="003C2065" w:rsidRPr="0056528D" w:rsidRDefault="003C2065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Справочно – библиографическая  работа</w:t>
      </w:r>
    </w:p>
    <w:p w:rsidR="003C2065" w:rsidRPr="0056528D" w:rsidRDefault="003C2065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0"/>
        <w:gridCol w:w="4174"/>
        <w:gridCol w:w="2321"/>
        <w:gridCol w:w="2406"/>
      </w:tblGrid>
      <w:tr w:rsidR="003C2065" w:rsidRPr="0056528D" w:rsidTr="00393684">
        <w:tc>
          <w:tcPr>
            <w:tcW w:w="670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4174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232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Сроки исполнения 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3C2065" w:rsidRPr="0056528D" w:rsidTr="00393684">
        <w:tc>
          <w:tcPr>
            <w:tcW w:w="670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174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Ознакомление пользователей с минимумом библиотечно-библиографических знаний. </w:t>
            </w:r>
          </w:p>
        </w:tc>
        <w:tc>
          <w:tcPr>
            <w:tcW w:w="232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0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174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Знакомство с правилами пользования библиотекой, с расстановкой фонда</w:t>
            </w:r>
          </w:p>
        </w:tc>
        <w:tc>
          <w:tcPr>
            <w:tcW w:w="232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0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174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Овладение навыками работы со справочными изданиями. </w:t>
            </w:r>
          </w:p>
        </w:tc>
        <w:tc>
          <w:tcPr>
            <w:tcW w:w="232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0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174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Ознакомление со структурой и оформлением книги.</w:t>
            </w:r>
          </w:p>
        </w:tc>
        <w:tc>
          <w:tcPr>
            <w:tcW w:w="232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0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4174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Тематические подборки литературы для педагогов, предметных и других общешкольных и классных мероприятий</w:t>
            </w:r>
          </w:p>
        </w:tc>
        <w:tc>
          <w:tcPr>
            <w:tcW w:w="232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0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174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Книжная выставка «Новинки </w:t>
            </w: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литературы» - постоянное ознакомление читателей с новой поступившей  литературой</w:t>
            </w:r>
          </w:p>
        </w:tc>
        <w:tc>
          <w:tcPr>
            <w:tcW w:w="232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в течение года</w:t>
            </w:r>
          </w:p>
        </w:tc>
        <w:tc>
          <w:tcPr>
            <w:tcW w:w="2406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</w:tbl>
    <w:p w:rsidR="003C2065" w:rsidRPr="0056528D" w:rsidRDefault="003C2065" w:rsidP="003C2065">
      <w:pPr>
        <w:spacing w:after="0" w:line="240" w:lineRule="auto"/>
        <w:rPr>
          <w:rFonts w:ascii="Times New Roman" w:eastAsia="Calibri" w:hAnsi="Times New Roman" w:cs="Times New Roman"/>
          <w:b/>
          <w:color w:val="0070C0"/>
          <w:sz w:val="24"/>
          <w:szCs w:val="24"/>
          <w:u w:val="single"/>
          <w:lang w:eastAsia="en-US"/>
        </w:rPr>
      </w:pPr>
    </w:p>
    <w:p w:rsidR="003C2065" w:rsidRPr="0056528D" w:rsidRDefault="003C2065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Работа с читателями и пропаганда литературы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5812"/>
        <w:gridCol w:w="190"/>
        <w:gridCol w:w="1369"/>
        <w:gridCol w:w="1701"/>
      </w:tblGrid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№ п/п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Сроки исполнения 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3C2065" w:rsidRPr="0056528D" w:rsidTr="00393684">
        <w:tc>
          <w:tcPr>
            <w:tcW w:w="9747" w:type="dxa"/>
            <w:gridSpan w:val="5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Индивидуальная работа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Составление списков учеников в классах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Перерегистрация и запись новых читателей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с вновь записавшимися читателями о правилах поведения в библиотеке, о культуре чтения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Беседа о прочитанном, </w:t>
            </w:r>
          </w:p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беседа о новых поступлениях (книг, журналов, справочников)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Исследования читательских интересов пользователей.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Участие в акции «Подари книге вторую жизнь»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сентябрь-октябрь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Семинар-обмен опытом </w:t>
            </w:r>
          </w:p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9747" w:type="dxa"/>
            <w:gridSpan w:val="5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Работа с педагогическим коллективом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Информирование учителей о поступлении новой учебной и методической литературы, педагогических журналов и газет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мере поступления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Консультационно-информационная работа с ШМО учителей-предметников, направленная на оптимальный выбор учебников и учебных пособий в новом учебном году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Оказание методической помощи к уроку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Подбор литературы и периодических изданий по заданной тематике. Подбор материалов к предметным неделям и классным часам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9747" w:type="dxa"/>
            <w:gridSpan w:val="5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>Юбилейные и знаменательные даты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pacing w:val="5"/>
                <w:sz w:val="24"/>
                <w:szCs w:val="24"/>
              </w:rPr>
            </w:pPr>
            <w:r w:rsidRPr="0056528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pacing w:val="5"/>
                <w:sz w:val="24"/>
                <w:szCs w:val="24"/>
              </w:rPr>
              <w:t>1 сентября –день знаний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pacing w:val="5"/>
                <w:sz w:val="24"/>
                <w:szCs w:val="24"/>
              </w:rPr>
            </w:pPr>
            <w:r w:rsidRPr="0056528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pacing w:val="5"/>
                <w:sz w:val="24"/>
                <w:szCs w:val="24"/>
              </w:rPr>
              <w:t>2-8 неделя безопасности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  <w:lang w:eastAsia="en-US"/>
              </w:rPr>
            </w:pPr>
            <w:r w:rsidRPr="0056528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pacing w:val="5"/>
                <w:sz w:val="24"/>
                <w:szCs w:val="24"/>
              </w:rPr>
              <w:t>5сентября  </w:t>
            </w: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 xml:space="preserve"> 60 лет скульптору Марине Нигъматуллиной(1961)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pStyle w:val="a3"/>
              <w:rPr>
                <w:color w:val="000000"/>
              </w:rPr>
            </w:pPr>
            <w:r>
              <w:rPr>
                <w:b/>
                <w:color w:val="000000"/>
              </w:rPr>
              <w:t>8</w:t>
            </w:r>
            <w:r w:rsidRPr="0056528D">
              <w:rPr>
                <w:b/>
                <w:color w:val="000000"/>
              </w:rPr>
              <w:t>сентября</w:t>
            </w:r>
            <w:r>
              <w:rPr>
                <w:color w:val="000000"/>
              </w:rPr>
              <w:t>-80лет актеру,народному артисту РифкатуИсрафилову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pStyle w:val="a3"/>
              <w:rPr>
                <w:color w:val="000000"/>
                <w:shd w:val="clear" w:color="auto" w:fill="FFFFFF"/>
              </w:rPr>
            </w:pPr>
            <w:r w:rsidRPr="0056528D">
              <w:rPr>
                <w:b/>
                <w:color w:val="000000"/>
                <w:shd w:val="clear" w:color="auto" w:fill="FFFFFF"/>
              </w:rPr>
              <w:t>13сентября-</w:t>
            </w:r>
            <w:r>
              <w:rPr>
                <w:color w:val="000000"/>
                <w:shd w:val="clear" w:color="auto" w:fill="FFFFFF"/>
              </w:rPr>
              <w:t>86</w:t>
            </w:r>
            <w:r w:rsidRPr="0056528D">
              <w:rPr>
                <w:color w:val="000000"/>
                <w:shd w:val="clear" w:color="auto" w:fill="FFFFFF"/>
              </w:rPr>
              <w:t xml:space="preserve"> лет со дня рождения писателя А.А.  Лиханова (1935)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День памяти же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ртв фашизма  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 международная дата, которая отмечается ежегодно, во второе воскресение сентября и посвящена десяткам миллионов жертв фашизма.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6528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pacing w:val="5"/>
                <w:sz w:val="24"/>
                <w:szCs w:val="24"/>
              </w:rPr>
              <w:t>15 сентября  </w:t>
            </w: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День 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рождения английской писательницы Агаты Кристи (1890-1976)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pacing w:val="5"/>
                <w:sz w:val="24"/>
                <w:szCs w:val="24"/>
              </w:rPr>
              <w:t>15</w:t>
            </w:r>
            <w:r w:rsidRPr="0056528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pacing w:val="5"/>
                <w:sz w:val="24"/>
                <w:szCs w:val="24"/>
              </w:rPr>
              <w:t>сентября 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pacing w:val="5"/>
                <w:sz w:val="24"/>
                <w:szCs w:val="24"/>
              </w:rPr>
              <w:t>-</w:t>
            </w:r>
            <w:r w:rsidRPr="0056528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pacing w:val="5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День</w:t>
            </w: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  рождения  драматурга,  заслуженного  деятеля  искусств  ТАССР и РСФСР Тази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 xml:space="preserve"> </w:t>
            </w: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КалимулловичаГизз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ата (Гиззатуллина) (1895– 1955)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highlight w:val="yellow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</w:pPr>
            <w:r w:rsidRPr="0056528D"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>18 с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>ентября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 xml:space="preserve"> День</w:t>
            </w: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 xml:space="preserve"> рождения видного писателя и </w:t>
            </w: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lastRenderedPageBreak/>
              <w:t>общественного деятеля, народного писателя Татарстана, лауреата Государственной премии Татарстана им. Г.Тукая и премии им. Г.ИсхакиГарифа (Гарифзяна) Ахунзяновича Ахунова (1925–2000).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10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1 октября </w:t>
            </w:r>
            <w:r w:rsidRPr="005652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Международный день пожилых людей</w:t>
            </w:r>
          </w:p>
          <w:p w:rsidR="003C2065" w:rsidRPr="0056528D" w:rsidRDefault="003C2065" w:rsidP="00393684">
            <w:pPr>
              <w:spacing w:after="0" w:line="240" w:lineRule="auto"/>
              <w:rPr>
                <w:rStyle w:val="a6"/>
                <w:rFonts w:ascii="Times New Roman" w:hAnsi="Times New Roman" w:cs="Times New Roman"/>
                <w:color w:val="000000" w:themeColor="text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– 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Международный день пожилых людей. </w:t>
            </w:r>
            <w:r w:rsidRPr="0056528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14 декабря 1990 года Генеральная Ассамблея ООН постановила считать 1 октября Международным днем пожилых людей.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652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2-</w:t>
            </w: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октября</w:t>
            </w:r>
            <w:r w:rsidRPr="005652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гражданской обороны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652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октября </w:t>
            </w:r>
            <w:r w:rsidRPr="005652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-день профессионально-технического образования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 w:rsidRPr="0056528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pacing w:val="5"/>
                <w:sz w:val="24"/>
                <w:szCs w:val="24"/>
              </w:rPr>
              <w:t>3 октября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День</w:t>
            </w: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 xml:space="preserve"> рождения поэта Сергея Ал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ександровича Есенина(1895–1925)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 w:rsidRPr="0056528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>4</w:t>
            </w: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октября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- </w:t>
            </w:r>
            <w:r w:rsidRPr="00E1023E">
              <w:rPr>
                <w:rFonts w:ascii="Times New Roman" w:eastAsia="Times New Roman" w:hAnsi="Times New Roman" w:cs="Times New Roman"/>
                <w:bCs/>
                <w:color w:val="000000" w:themeColor="text1"/>
                <w:spacing w:val="5"/>
                <w:sz w:val="24"/>
                <w:szCs w:val="24"/>
              </w:rPr>
              <w:t>Всемирный день защиты животных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Style w:val="a6"/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 w:rsidRPr="0056528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>5 октября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 xml:space="preserve"> - </w:t>
            </w:r>
            <w:r w:rsidRPr="00E1023E">
              <w:rPr>
                <w:rFonts w:ascii="Times New Roman" w:eastAsia="Times New Roman" w:hAnsi="Times New Roman" w:cs="Times New Roman"/>
                <w:bCs/>
                <w:color w:val="000000" w:themeColor="text1"/>
                <w:spacing w:val="5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>9</w:t>
            </w: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октября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-</w:t>
            </w:r>
            <w:r w:rsidRPr="00E1023E">
              <w:rPr>
                <w:rFonts w:ascii="Times New Roman" w:eastAsia="Times New Roman" w:hAnsi="Times New Roman" w:cs="Times New Roman"/>
                <w:bCs/>
                <w:color w:val="000000" w:themeColor="text1"/>
                <w:spacing w:val="5"/>
                <w:sz w:val="24"/>
                <w:szCs w:val="24"/>
              </w:rPr>
              <w:t>Всемирный день почты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октябрь  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>13</w:t>
            </w:r>
            <w:r w:rsidRPr="0056528D"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>октябрь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 xml:space="preserve"> День</w:t>
            </w: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    рождения       детского     писателя,      поэта,    прозаика,  заслуженного          деятеля       искусств       Республики         Татарстан,        лауреата  литературной  премии  им.  А.Алиша  Союза  писателей  Татарстана  Заудата  Хари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совичаДарзаманова (1945–2019) 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 xml:space="preserve">23 октября </w:t>
            </w:r>
            <w:r w:rsidRPr="00A3132A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90 лет композитору Софии Губайдуллиной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((1931)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23 октябрь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100 лет со дня рождения итальянского писателя ДжанниРодари (1920-1980)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Arial" w:hAnsi="Times New Roman" w:cs="Times New Roman"/>
                <w:color w:val="000000" w:themeColor="text1"/>
                <w:sz w:val="24"/>
                <w:szCs w:val="24"/>
              </w:rPr>
            </w:pP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26 октября - 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Международный день школьных библиотек  </w:t>
            </w:r>
            <w:r w:rsidRPr="0056528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(Учреждён Международной ассоциацией школьных библиотек, отмечается в четвёртый понедельник октября)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октябрь  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 w:rsidRPr="0056528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>28</w:t>
            </w: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октября</w:t>
            </w:r>
            <w:r w:rsidRPr="00D870D4">
              <w:rPr>
                <w:rFonts w:ascii="Times New Roman" w:eastAsia="Times New Roman" w:hAnsi="Times New Roman" w:cs="Times New Roman"/>
                <w:bCs/>
                <w:color w:val="000000" w:themeColor="text1"/>
                <w:spacing w:val="5"/>
                <w:sz w:val="24"/>
                <w:szCs w:val="24"/>
              </w:rPr>
              <w:t>Международный день интернета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>30</w:t>
            </w: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октября</w:t>
            </w:r>
            <w:r w:rsidRPr="00D870D4">
              <w:rPr>
                <w:rFonts w:ascii="Times New Roman" w:eastAsia="Times New Roman" w:hAnsi="Times New Roman" w:cs="Times New Roman"/>
                <w:bCs/>
                <w:color w:val="000000" w:themeColor="text1"/>
                <w:spacing w:val="5"/>
                <w:sz w:val="24"/>
                <w:szCs w:val="24"/>
              </w:rPr>
              <w:t>День памяти жертв политических репрессий. Урок памяти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846"/>
                <w:spacing w:val="5"/>
                <w:sz w:val="24"/>
                <w:szCs w:val="24"/>
              </w:rPr>
            </w:pPr>
            <w:r w:rsidRPr="0056528D">
              <w:rPr>
                <w:rFonts w:ascii="Times New Roman" w:eastAsia="Times New Roman" w:hAnsi="Times New Roman" w:cs="Times New Roman"/>
                <w:b/>
                <w:bCs/>
                <w:color w:val="333846"/>
                <w:spacing w:val="5"/>
                <w:sz w:val="24"/>
                <w:szCs w:val="24"/>
              </w:rPr>
              <w:t>4</w:t>
            </w:r>
            <w:r w:rsidRPr="0056528D"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 xml:space="preserve"> ноября</w:t>
            </w:r>
            <w:r w:rsidRPr="00D870D4">
              <w:rPr>
                <w:rFonts w:ascii="Times New Roman" w:eastAsia="Times New Roman" w:hAnsi="Times New Roman" w:cs="Times New Roman"/>
                <w:bCs/>
                <w:color w:val="333846"/>
                <w:spacing w:val="5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 w:rsidRPr="00A70F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 xml:space="preserve">22. </w:t>
            </w:r>
            <w:r w:rsidRPr="00A70F34"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>ноября</w:t>
            </w:r>
            <w:r w:rsidRPr="0056528D">
              <w:rPr>
                <w:rFonts w:ascii="Times New Roman" w:eastAsia="Times New Roman" w:hAnsi="Times New Roman" w:cs="Times New Roman"/>
                <w:bCs/>
                <w:color w:val="000000" w:themeColor="text1"/>
                <w:spacing w:val="5"/>
                <w:sz w:val="24"/>
                <w:szCs w:val="24"/>
              </w:rPr>
              <w:t>День словарей и энциклопедий</w:t>
            </w: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  </w:t>
            </w:r>
          </w:p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отмечается в нашей стране в день рождения </w:t>
            </w:r>
            <w:hyperlink r:id="rId8" w:history="1">
              <w:r w:rsidRPr="0056528D">
                <w:rPr>
                  <w:rFonts w:ascii="Times New Roman" w:eastAsia="Times New Roman" w:hAnsi="Times New Roman" w:cs="Times New Roman"/>
                  <w:color w:val="000000" w:themeColor="text1"/>
                  <w:spacing w:val="5"/>
                  <w:sz w:val="24"/>
                  <w:szCs w:val="24"/>
                  <w:u w:val="single"/>
                </w:rPr>
                <w:t>В.И. Даля</w:t>
              </w:r>
            </w:hyperlink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>26</w:t>
            </w:r>
            <w:r w:rsidRPr="0056528D"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>ноября</w:t>
            </w:r>
            <w:r w:rsidRPr="00D870D4">
              <w:rPr>
                <w:rFonts w:ascii="Times New Roman" w:eastAsia="Times New Roman" w:hAnsi="Times New Roman" w:cs="Times New Roman"/>
                <w:bCs/>
                <w:color w:val="000000" w:themeColor="text1"/>
                <w:spacing w:val="5"/>
                <w:sz w:val="24"/>
                <w:szCs w:val="24"/>
              </w:rPr>
              <w:t>Всемирный день информации</w:t>
            </w:r>
          </w:p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26 ноября  - 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Всемирный день информации проводится ежегодно с 1994 года. В этот день в 1992 году состоялся первый Международный форум информатизации.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>27</w:t>
            </w:r>
            <w:r w:rsidRPr="0056528D"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 xml:space="preserve"> ноября</w:t>
            </w:r>
            <w:r w:rsidRPr="0056528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 xml:space="preserve"> День матери</w:t>
            </w:r>
          </w:p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Отмечается в последнее воскресенье ноября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 w:rsidRPr="00A70F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>1</w:t>
            </w:r>
            <w:r w:rsidRPr="00A70F34"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>декабря</w:t>
            </w:r>
            <w:r w:rsidRPr="00A70F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>-</w:t>
            </w:r>
            <w:r w:rsidRPr="0056528D">
              <w:rPr>
                <w:rFonts w:ascii="Times New Roman" w:eastAsia="Times New Roman" w:hAnsi="Times New Roman" w:cs="Times New Roman"/>
                <w:bCs/>
                <w:color w:val="000000" w:themeColor="text1"/>
                <w:spacing w:val="5"/>
                <w:sz w:val="24"/>
                <w:szCs w:val="24"/>
              </w:rPr>
              <w:t xml:space="preserve"> Всемирный день борьбы со СПИДом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5812" w:type="dxa"/>
            <w:shd w:val="clear" w:color="auto" w:fill="auto"/>
          </w:tcPr>
          <w:p w:rsidR="003C2065" w:rsidRPr="00A70F34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3 декабря –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Международный день инвалидов. </w:t>
            </w:r>
            <w:r w:rsidRPr="0056528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 1992 году в конце Десятилетия инвалидов Организации Объединенных Наций (1983—1992) Генеральная Ассамблея ООН провозгласила 3 декабря Международным днем инвалидов.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5812" w:type="dxa"/>
            <w:shd w:val="clear" w:color="auto" w:fill="auto"/>
          </w:tcPr>
          <w:p w:rsidR="003C2065" w:rsidRPr="00A3132A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 w:rsidRPr="0056528D"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>9 декабря</w:t>
            </w: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 </w:t>
            </w:r>
            <w:r w:rsidRPr="0056528D">
              <w:rPr>
                <w:rFonts w:ascii="Times New Roman" w:eastAsia="Times New Roman" w:hAnsi="Times New Roman" w:cs="Times New Roman"/>
                <w:bCs/>
                <w:color w:val="000000" w:themeColor="text1"/>
                <w:spacing w:val="5"/>
                <w:sz w:val="24"/>
                <w:szCs w:val="24"/>
              </w:rPr>
              <w:t>День героев Отечества в России</w:t>
            </w: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 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A70F3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pacing w:val="5"/>
                <w:sz w:val="24"/>
                <w:szCs w:val="24"/>
              </w:rPr>
              <w:t>12</w:t>
            </w:r>
            <w:r w:rsidRPr="00A70F34"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 xml:space="preserve"> декабря</w:t>
            </w:r>
            <w:r w:rsidRPr="0056528D">
              <w:rPr>
                <w:rFonts w:ascii="Times New Roman" w:eastAsia="Times New Roman" w:hAnsi="Times New Roman" w:cs="Times New Roman"/>
                <w:bCs/>
                <w:color w:val="000000" w:themeColor="text1"/>
                <w:spacing w:val="5"/>
                <w:sz w:val="24"/>
                <w:szCs w:val="24"/>
              </w:rPr>
              <w:t xml:space="preserve">  День Конституции Российской </w:t>
            </w:r>
            <w:r w:rsidRPr="0056528D">
              <w:rPr>
                <w:rFonts w:ascii="Times New Roman" w:eastAsia="Times New Roman" w:hAnsi="Times New Roman" w:cs="Times New Roman"/>
                <w:bCs/>
                <w:color w:val="000000" w:themeColor="text1"/>
                <w:spacing w:val="5"/>
                <w:sz w:val="24"/>
                <w:szCs w:val="24"/>
              </w:rPr>
              <w:lastRenderedPageBreak/>
              <w:t>Федерации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lastRenderedPageBreak/>
              <w:t>декабрь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 31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</w:pPr>
            <w:r w:rsidRPr="00A70F34"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pacing w:val="5"/>
                <w:sz w:val="24"/>
                <w:szCs w:val="24"/>
              </w:rPr>
              <w:t xml:space="preserve"> декабря</w:t>
            </w:r>
            <w:r w:rsidRPr="0056528D">
              <w:rPr>
                <w:rFonts w:ascii="Times New Roman" w:eastAsia="Times New Roman" w:hAnsi="Times New Roman" w:cs="Times New Roman"/>
                <w:color w:val="000000" w:themeColor="text1"/>
                <w:spacing w:val="5"/>
                <w:sz w:val="24"/>
                <w:szCs w:val="24"/>
              </w:rPr>
              <w:t>С наступающим Новым годом</w:t>
            </w:r>
          </w:p>
          <w:p w:rsidR="003C2065" w:rsidRPr="0056528D" w:rsidRDefault="003C2065" w:rsidP="003936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pacing w:val="5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en-US"/>
              </w:rPr>
            </w:pP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21 февраля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– Международный день родного языка.  </w:t>
            </w:r>
            <w:r w:rsidRPr="0056528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Международный день родного языка, провозглашенный Генеральной конференцией ЮНЕСКО 17 ноября 1999 года, отмечается каждый год с февраля 2000 года с целью содействия языковому и культурному разнообразию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5812" w:type="dxa"/>
            <w:shd w:val="clear" w:color="auto" w:fill="FFFFFF"/>
          </w:tcPr>
          <w:p w:rsidR="003C2065" w:rsidRPr="0056528D" w:rsidRDefault="003C2065" w:rsidP="00393684">
            <w:pPr>
              <w:pStyle w:val="a3"/>
              <w:shd w:val="clear" w:color="auto" w:fill="FFFFFF"/>
              <w:spacing w:before="0" w:beforeAutospacing="0" w:after="0" w:afterAutospacing="0"/>
              <w:textAlignment w:val="baseline"/>
              <w:rPr>
                <w:highlight w:val="yellow"/>
              </w:rPr>
            </w:pPr>
            <w:r w:rsidRPr="0056528D">
              <w:rPr>
                <w:b/>
                <w:bCs/>
                <w:color w:val="000000"/>
                <w:shd w:val="clear" w:color="auto" w:fill="FFFFFF"/>
              </w:rPr>
              <w:t>8 марта – </w:t>
            </w:r>
            <w:r w:rsidRPr="0056528D">
              <w:rPr>
                <w:color w:val="000000"/>
                <w:shd w:val="clear" w:color="auto" w:fill="FFFFFF"/>
              </w:rPr>
              <w:t>Международный женский день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5812" w:type="dxa"/>
            <w:shd w:val="clear" w:color="auto" w:fill="FFFFFF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highlight w:val="yellow"/>
                <w:shd w:val="clear" w:color="auto" w:fill="EAEAEA"/>
              </w:rPr>
            </w:pP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21 марта – 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Всемирный день поэзии. </w:t>
            </w:r>
            <w:r w:rsidRPr="0056528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В 1999 году на 30-й сессии генеральной конференции ЮНЕСКО было решено ежегодно отмечать Всемирный день поэзии 21 марта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5812" w:type="dxa"/>
            <w:shd w:val="clear" w:color="auto" w:fill="FFFFFF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27 марта – 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Всемирный день театра. </w:t>
            </w:r>
            <w:r w:rsidRPr="0056528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Установлен в 1961 году IX конгрессом Международного института театра.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EAEAEA"/>
              </w:rPr>
            </w:pPr>
            <w:r w:rsidRPr="00A70F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A70F3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апрель</w:t>
            </w:r>
            <w:r w:rsidRPr="0056528D">
              <w:rPr>
                <w:rFonts w:ascii="Times New Roman" w:hAnsi="Times New Roman" w:cs="Times New Roman"/>
                <w:sz w:val="24"/>
                <w:szCs w:val="24"/>
              </w:rPr>
              <w:t>- Международный день детской книги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FFFFFF"/>
              </w:rPr>
            </w:pPr>
            <w:r w:rsidRPr="00A70F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 </w:t>
            </w:r>
            <w:r w:rsidRPr="00A70F3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апрель</w:t>
            </w:r>
            <w:r w:rsidRPr="0056528D">
              <w:rPr>
                <w:rFonts w:ascii="Times New Roman" w:hAnsi="Times New Roman" w:cs="Times New Roman"/>
                <w:sz w:val="24"/>
                <w:szCs w:val="24"/>
              </w:rPr>
              <w:t>- Всемирный день здоровья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FFFFFF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апрель</w:t>
            </w:r>
            <w:r w:rsidRPr="0056528D">
              <w:rPr>
                <w:rFonts w:ascii="Times New Roman" w:hAnsi="Times New Roman" w:cs="Times New Roman"/>
                <w:sz w:val="24"/>
                <w:szCs w:val="24"/>
              </w:rPr>
              <w:t>- День космонавтики; Всемирный день авиации и космонавтики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highlight w:val="yellow"/>
                <w:shd w:val="clear" w:color="auto" w:fill="FFFFFF"/>
              </w:rPr>
            </w:pP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9 мая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– День Победы в Великой Отечественной войне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shd w:val="clear" w:color="auto" w:fill="FFFFFF"/>
              </w:rPr>
            </w:pPr>
            <w:r w:rsidRPr="00A70F34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мая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56528D">
              <w:rPr>
                <w:rFonts w:ascii="Times New Roman" w:hAnsi="Times New Roman" w:cs="Times New Roman"/>
                <w:sz w:val="24"/>
                <w:szCs w:val="24"/>
              </w:rPr>
              <w:t xml:space="preserve"> - Международный день семьи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70F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15 мая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День 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рождения русского писателя М.А. Булгакова (1891-1940)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  <w:shd w:val="clear" w:color="auto" w:fill="FFFFFF"/>
              </w:rPr>
            </w:pPr>
            <w:r w:rsidRPr="005652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27 мая – </w:t>
            </w:r>
            <w:r w:rsidRPr="0056528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Общероссийский день библиотек. </w:t>
            </w:r>
            <w:r w:rsidRPr="0056528D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Установлен Указом Президента РФ Б.Н. Ельцина № 539 от 27 мая 1995 года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9747" w:type="dxa"/>
            <w:gridSpan w:val="5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/>
              </w:rPr>
              <w:t xml:space="preserve">Массовая работа. </w:t>
            </w: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Проведение мероприятий и книжных выставок</w:t>
            </w:r>
          </w:p>
        </w:tc>
      </w:tr>
      <w:tr w:rsidR="003C2065" w:rsidRPr="0056528D" w:rsidTr="00393684">
        <w:tc>
          <w:tcPr>
            <w:tcW w:w="9747" w:type="dxa"/>
            <w:gridSpan w:val="5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Литература и искусство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6002" w:type="dxa"/>
            <w:gridSpan w:val="2"/>
            <w:shd w:val="clear" w:color="auto" w:fill="auto"/>
          </w:tcPr>
          <w:p w:rsidR="003C2065" w:rsidRPr="0056528D" w:rsidRDefault="003C2065" w:rsidP="00393684">
            <w:pPr>
              <w:keepNext/>
              <w:keepLines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652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«Первое посещение библиотеки». Библиотечный урок-презентация для первоклассников</w:t>
            </w:r>
          </w:p>
        </w:tc>
        <w:tc>
          <w:tcPr>
            <w:tcW w:w="13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6002" w:type="dxa"/>
            <w:gridSpan w:val="2"/>
            <w:shd w:val="clear" w:color="auto" w:fill="auto"/>
          </w:tcPr>
          <w:p w:rsidR="003C2065" w:rsidRPr="0056528D" w:rsidRDefault="003C2065" w:rsidP="00393684">
            <w:pPr>
              <w:keepNext/>
              <w:keepLines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6528D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Информационный бюллетень, посвященный ко Дню учителя</w:t>
            </w:r>
          </w:p>
        </w:tc>
        <w:tc>
          <w:tcPr>
            <w:tcW w:w="1369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C2065" w:rsidRPr="0056528D" w:rsidTr="00393684">
        <w:tc>
          <w:tcPr>
            <w:tcW w:w="9747" w:type="dxa"/>
            <w:gridSpan w:val="5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Экологическое воспитание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>Буклет</w:t>
            </w:r>
            <w:r w:rsidRPr="0056528D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 «Родина глазами ребенка»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812" w:type="dxa"/>
            <w:shd w:val="clear" w:color="auto" w:fill="FFFFFF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«Времена года». Выставка-календарь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ежеквартально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812" w:type="dxa"/>
            <w:shd w:val="clear" w:color="auto" w:fill="FFFFFF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“Всемирный день воды”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812" w:type="dxa"/>
            <w:shd w:val="clear" w:color="auto" w:fill="FFFFFF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“Земля – наш общий дом” экологический урок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812" w:type="dxa"/>
            <w:shd w:val="clear" w:color="auto" w:fill="FFFFFF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на акции “Урок чистоты”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3 квартал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3C2065" w:rsidRPr="0056528D" w:rsidTr="00393684">
        <w:tc>
          <w:tcPr>
            <w:tcW w:w="9747" w:type="dxa"/>
            <w:gridSpan w:val="5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Эстетическое  воспитание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Беседа: </w:t>
            </w: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“Китап-белем чишмәсе”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октябрь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кл. җит-се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Творческий конкурс: «Лучшее оформление книжной закладки» для учащихся начальных классов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“Ж</w:t>
            </w: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иви книга!” Ремонт книг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Китапханәче</w:t>
            </w:r>
          </w:p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5-6 кл.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для ума «Викторина по сказкам» (2-4 классы)</w:t>
            </w:r>
          </w:p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Оформление календарных листов «Международный женский день  8 Марта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Классный час на тему: Международный День детской книги»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  <w:tr w:rsidR="003C2065" w:rsidRPr="0056528D" w:rsidTr="00393684">
        <w:tc>
          <w:tcPr>
            <w:tcW w:w="9747" w:type="dxa"/>
            <w:gridSpan w:val="5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Патриотическое воспитание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eastAsia="en-US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“Хәтер” көне. Выставка книг.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октябр</w:t>
            </w:r>
            <w:r w:rsidRPr="0056528D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6528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Тарих укыт, библ.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eastAsia="en-US"/>
              </w:rPr>
              <w:t xml:space="preserve">Библиотечное мероприятие "Рыцарский Турнир", посвященное Дню Защитника Отечества. 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bCs/>
                <w:sz w:val="24"/>
                <w:szCs w:val="24"/>
                <w:shd w:val="clear" w:color="auto" w:fill="FFFFFF"/>
                <w:lang w:eastAsia="en-US"/>
              </w:rPr>
              <w:t>6 кл.</w:t>
            </w:r>
          </w:p>
        </w:tc>
      </w:tr>
      <w:tr w:rsidR="003C2065" w:rsidRPr="0056528D" w:rsidTr="00393684">
        <w:tc>
          <w:tcPr>
            <w:tcW w:w="675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812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Организация выставки и конкурса открытки ко Дню Победы для начальной и средней школы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1701" w:type="dxa"/>
            <w:shd w:val="clear" w:color="auto" w:fill="auto"/>
          </w:tcPr>
          <w:p w:rsidR="003C2065" w:rsidRPr="0056528D" w:rsidRDefault="003C2065" w:rsidP="0039368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6528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библиотекарь</w:t>
            </w:r>
          </w:p>
        </w:tc>
      </w:tr>
    </w:tbl>
    <w:p w:rsidR="003C2065" w:rsidRPr="0056528D" w:rsidRDefault="003C2065" w:rsidP="003C2065">
      <w:pPr>
        <w:spacing w:after="0" w:line="240" w:lineRule="auto"/>
        <w:rPr>
          <w:rFonts w:ascii="Times New Roman" w:eastAsia="Calibri" w:hAnsi="Times New Roman" w:cs="Times New Roman"/>
          <w:b/>
          <w:color w:val="0070C0"/>
          <w:sz w:val="24"/>
          <w:szCs w:val="24"/>
          <w:u w:val="single"/>
          <w:lang w:eastAsia="en-US"/>
        </w:rPr>
      </w:pPr>
    </w:p>
    <w:p w:rsidR="003C2065" w:rsidRPr="0056528D" w:rsidRDefault="003C2065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Воспитательная работа: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>1. Формирование у школьников независимого библиотечного пользования.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2. Обучение носителями информации, поиску, отбору и критической оценки информации.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>3. Способствование формированию личности учащихся средствами культурного наследия, формами и методами индивидуальной и массовой работы.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4. Развивать и поддерживать в детях привычку и радость чтения и учения.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5. Организация выставок, стендов, проведения культурно-массовой работы. </w:t>
      </w:r>
    </w:p>
    <w:p w:rsidR="003C2065" w:rsidRPr="0056528D" w:rsidRDefault="003C2065" w:rsidP="003C2065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3C2065" w:rsidRPr="0056528D" w:rsidRDefault="003C2065" w:rsidP="003C206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Профессиональное развитие работника библиотеки: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1. Посещение семинаров, участие в конкурсах, присутствие на открытых мероприятиях. 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>2. Совершенствование традиционных и освоение новых библиотечных технологий.</w:t>
      </w:r>
    </w:p>
    <w:p w:rsidR="003C2065" w:rsidRPr="0056528D" w:rsidRDefault="003C2065" w:rsidP="003C20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3</w:t>
      </w:r>
      <w:r w:rsidRPr="0056528D">
        <w:rPr>
          <w:rFonts w:ascii="Times New Roman" w:eastAsia="Calibri" w:hAnsi="Times New Roman" w:cs="Times New Roman"/>
          <w:sz w:val="24"/>
          <w:szCs w:val="24"/>
          <w:lang w:eastAsia="en-US"/>
        </w:rPr>
        <w:t>. Взаимодействие с другими библиотеками.</w:t>
      </w: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C2065" w:rsidRDefault="003C2065" w:rsidP="003C20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95807" w:rsidRDefault="00D95807"/>
    <w:sectPr w:rsidR="00D95807" w:rsidSect="00F97901">
      <w:footerReference w:type="default" r:id="rId9"/>
      <w:pgSz w:w="11906" w:h="16838"/>
      <w:pgMar w:top="568" w:right="707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5FF2" w:rsidRDefault="00605FF2" w:rsidP="00657568">
      <w:pPr>
        <w:spacing w:after="0" w:line="240" w:lineRule="auto"/>
      </w:pPr>
      <w:r>
        <w:separator/>
      </w:r>
    </w:p>
  </w:endnote>
  <w:endnote w:type="continuationSeparator" w:id="1">
    <w:p w:rsidR="00605FF2" w:rsidRDefault="00605FF2" w:rsidP="006575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0696" w:rsidRDefault="00605FF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5FF2" w:rsidRDefault="00605FF2" w:rsidP="00657568">
      <w:pPr>
        <w:spacing w:after="0" w:line="240" w:lineRule="auto"/>
      </w:pPr>
      <w:r>
        <w:separator/>
      </w:r>
    </w:p>
  </w:footnote>
  <w:footnote w:type="continuationSeparator" w:id="1">
    <w:p w:rsidR="00605FF2" w:rsidRDefault="00605FF2" w:rsidP="006575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C2065"/>
    <w:rsid w:val="003C2065"/>
    <w:rsid w:val="00605FF2"/>
    <w:rsid w:val="00657568"/>
    <w:rsid w:val="00680801"/>
    <w:rsid w:val="00900BD7"/>
    <w:rsid w:val="00D958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06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20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er"/>
    <w:basedOn w:val="a"/>
    <w:link w:val="a5"/>
    <w:uiPriority w:val="99"/>
    <w:unhideWhenUsed/>
    <w:rsid w:val="003C206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uiPriority w:val="99"/>
    <w:rsid w:val="003C206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C206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ain.isuct.ru/node/8091" TargetMode="Externa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1940</Words>
  <Characters>11059</Characters>
  <Application>Microsoft Office Word</Application>
  <DocSecurity>0</DocSecurity>
  <Lines>92</Lines>
  <Paragraphs>25</Paragraphs>
  <ScaleCrop>false</ScaleCrop>
  <Company>SPecialiST RePack</Company>
  <LinksUpToDate>false</LinksUpToDate>
  <CharactersWithSpaces>12974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2022-02-15T06:01:00Z</dcterms:created>
  <dcterms:modified xsi:type="dcterms:W3CDTF">2022-02-15T06:11:00Z</dcterms:modified>
</cp:coreProperties>
</file>